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98F5" w14:textId="77777777" w:rsidR="002956FD" w:rsidRPr="00B93905" w:rsidRDefault="002956FD" w:rsidP="00E576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905">
        <w:rPr>
          <w:rFonts w:ascii="Times New Roman" w:hAnsi="Times New Roman" w:cs="Times New Roman"/>
          <w:b/>
          <w:sz w:val="20"/>
          <w:szCs w:val="20"/>
        </w:rPr>
        <w:t>OŚWIADCZENIE O PROWADZENIU DZIAŁALNOŚCI ROLNICZEJ</w:t>
      </w:r>
    </w:p>
    <w:p w14:paraId="4F579EF5" w14:textId="77777777" w:rsidR="002956FD" w:rsidRPr="00B93905" w:rsidRDefault="002956FD" w:rsidP="002956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905">
        <w:rPr>
          <w:rFonts w:ascii="Times New Roman" w:hAnsi="Times New Roman" w:cs="Times New Roman"/>
          <w:b/>
          <w:sz w:val="20"/>
          <w:szCs w:val="20"/>
        </w:rPr>
        <w:t>dot. zwrotu podatku akcyzowego zawartego w cenie oleju napędowego</w:t>
      </w:r>
    </w:p>
    <w:p w14:paraId="6F7A006E" w14:textId="77777777" w:rsidR="002956FD" w:rsidRPr="00B93905" w:rsidRDefault="002956FD" w:rsidP="002956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3905">
        <w:rPr>
          <w:rFonts w:ascii="Times New Roman" w:hAnsi="Times New Roman" w:cs="Times New Roman"/>
          <w:b/>
          <w:sz w:val="20"/>
          <w:szCs w:val="20"/>
        </w:rPr>
        <w:t>wykorzystywanego do produkcji rolnej</w:t>
      </w:r>
    </w:p>
    <w:p w14:paraId="5B0ED355" w14:textId="77777777" w:rsidR="002956FD" w:rsidRPr="00B93905" w:rsidRDefault="002956FD" w:rsidP="00E46CF4">
      <w:pPr>
        <w:rPr>
          <w:rFonts w:ascii="Times New Roman" w:hAnsi="Times New Roman" w:cs="Times New Roman"/>
          <w:b/>
          <w:sz w:val="20"/>
          <w:szCs w:val="20"/>
        </w:rPr>
      </w:pPr>
    </w:p>
    <w:p w14:paraId="00C05779" w14:textId="67EBC5C4" w:rsidR="00E46CF4" w:rsidRPr="00B93905" w:rsidRDefault="00E46CF4" w:rsidP="00E46CF4">
      <w:pPr>
        <w:rPr>
          <w:rFonts w:ascii="Times New Roman" w:hAnsi="Times New Roman" w:cs="Times New Roman"/>
          <w:b/>
          <w:sz w:val="20"/>
          <w:szCs w:val="20"/>
        </w:rPr>
      </w:pPr>
      <w:r w:rsidRPr="00B93905">
        <w:rPr>
          <w:rFonts w:ascii="Times New Roman" w:hAnsi="Times New Roman" w:cs="Times New Roman"/>
          <w:b/>
          <w:sz w:val="20"/>
          <w:szCs w:val="20"/>
        </w:rPr>
        <w:t>Producent rolny:</w:t>
      </w:r>
    </w:p>
    <w:p w14:paraId="6DE86A70" w14:textId="5C1C385E" w:rsidR="00E46CF4" w:rsidRPr="00B93905" w:rsidRDefault="00E46CF4" w:rsidP="00E46CF4">
      <w:pPr>
        <w:rPr>
          <w:rFonts w:ascii="Times New Roman" w:hAnsi="Times New Roman" w:cs="Times New Roman"/>
          <w:sz w:val="20"/>
          <w:szCs w:val="20"/>
        </w:rPr>
      </w:pPr>
      <w:r w:rsidRPr="00B93905">
        <w:rPr>
          <w:rFonts w:ascii="Times New Roman" w:hAnsi="Times New Roman" w:cs="Times New Roman"/>
          <w:sz w:val="20"/>
          <w:szCs w:val="20"/>
        </w:rPr>
        <w:t>Imię i nazwisko (nazwa): ........................................</w:t>
      </w:r>
      <w:r w:rsidR="00FD2CB3" w:rsidRPr="00B93905">
        <w:rPr>
          <w:rFonts w:ascii="Times New Roman" w:hAnsi="Times New Roman" w:cs="Times New Roman"/>
          <w:sz w:val="20"/>
          <w:szCs w:val="20"/>
        </w:rPr>
        <w:t>....................</w:t>
      </w:r>
      <w:r w:rsidRPr="00B93905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B93905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08482E59" w14:textId="74F9B20D" w:rsidR="00E46CF4" w:rsidRPr="00B93905" w:rsidRDefault="00E46CF4" w:rsidP="00E46CF4">
      <w:pPr>
        <w:rPr>
          <w:rFonts w:ascii="Times New Roman" w:hAnsi="Times New Roman" w:cs="Times New Roman"/>
          <w:sz w:val="20"/>
          <w:szCs w:val="20"/>
        </w:rPr>
      </w:pPr>
      <w:r w:rsidRPr="00B93905">
        <w:rPr>
          <w:rFonts w:ascii="Times New Roman" w:hAnsi="Times New Roman" w:cs="Times New Roman"/>
          <w:sz w:val="20"/>
          <w:szCs w:val="20"/>
        </w:rPr>
        <w:t xml:space="preserve">Adres zamieszkania (siedziby): </w:t>
      </w:r>
      <w:r w:rsidR="00425940" w:rsidRPr="00B93905">
        <w:rPr>
          <w:rFonts w:ascii="Times New Roman" w:hAnsi="Times New Roman" w:cs="Times New Roman"/>
          <w:sz w:val="20"/>
          <w:szCs w:val="20"/>
        </w:rPr>
        <w:t>.............................</w:t>
      </w:r>
      <w:r w:rsidR="00FD2CB3" w:rsidRPr="00B93905">
        <w:rPr>
          <w:rFonts w:ascii="Times New Roman" w:hAnsi="Times New Roman" w:cs="Times New Roman"/>
          <w:sz w:val="20"/>
          <w:szCs w:val="20"/>
        </w:rPr>
        <w:t>.....................</w:t>
      </w:r>
      <w:r w:rsidR="00425940" w:rsidRPr="00B93905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93905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088A35CE" w14:textId="10C7BC6C" w:rsidR="00B93905" w:rsidRDefault="00B93905" w:rsidP="00E46C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PESEL: ………………………………………</w:t>
      </w:r>
    </w:p>
    <w:p w14:paraId="6E42C8DB" w14:textId="4ABB2513" w:rsidR="000510BB" w:rsidRPr="00B93905" w:rsidRDefault="00E46CF4" w:rsidP="00E46CF4">
      <w:pPr>
        <w:rPr>
          <w:rFonts w:ascii="Times New Roman" w:hAnsi="Times New Roman" w:cs="Times New Roman"/>
          <w:b/>
          <w:sz w:val="20"/>
          <w:szCs w:val="20"/>
        </w:rPr>
      </w:pPr>
      <w:r w:rsidRPr="00B93905">
        <w:rPr>
          <w:rFonts w:ascii="Times New Roman" w:hAnsi="Times New Roman" w:cs="Times New Roman"/>
          <w:sz w:val="20"/>
          <w:szCs w:val="20"/>
        </w:rPr>
        <w:t>Tel. kontaktowy: …………………………</w:t>
      </w:r>
    </w:p>
    <w:p w14:paraId="5B6DBAD6" w14:textId="77777777" w:rsidR="00B93905" w:rsidRDefault="00B93905" w:rsidP="00E46C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C00C6B0" w14:textId="77777777" w:rsidR="00F93B3A" w:rsidRDefault="00B93905" w:rsidP="00F93B3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93905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14:paraId="6936581D" w14:textId="48C79736" w:rsidR="000E6D54" w:rsidRPr="00B93905" w:rsidRDefault="00B93905" w:rsidP="00F93B3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93905">
        <w:rPr>
          <w:rFonts w:ascii="Times New Roman" w:hAnsi="Times New Roman" w:cs="Times New Roman"/>
          <w:b/>
          <w:sz w:val="24"/>
          <w:szCs w:val="24"/>
        </w:rPr>
        <w:t>Sobienie-Jeziory</w:t>
      </w:r>
    </w:p>
    <w:p w14:paraId="4690312D" w14:textId="77777777" w:rsidR="00F93B3A" w:rsidRPr="00B93905" w:rsidRDefault="00F93B3A" w:rsidP="00E46CF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32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789"/>
      </w:tblGrid>
      <w:tr w:rsidR="00927CDE" w:rsidRPr="00927CDE" w14:paraId="517F9AA0" w14:textId="77777777" w:rsidTr="0000459C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9C29" w14:textId="7617B1A4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27CDE">
              <w:rPr>
                <w:rFonts w:ascii="Times New Roman" w:eastAsia="Univers-PL,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Forma prawna</w:t>
            </w:r>
            <w:r w:rsidRPr="00050316">
              <w:rPr>
                <w:rFonts w:ascii="Times New Roman" w:eastAsia="Univers-PL,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beneficjenta pomocy</w:t>
            </w:r>
            <w:r w:rsidR="000E6D54" w:rsidRPr="00050316">
              <w:rPr>
                <w:rFonts w:ascii="Times New Roman" w:eastAsia="Univers-PL,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50316">
              <w:rPr>
                <w:rFonts w:ascii="Times New Roman" w:eastAsia="Univers-PL,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 w:rsidR="000E6D54" w:rsidRPr="00050316">
              <w:rPr>
                <w:rFonts w:ascii="Times New Roman" w:eastAsia="Univers-PL,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)</w:t>
            </w:r>
          </w:p>
        </w:tc>
      </w:tr>
      <w:tr w:rsidR="00927CDE" w:rsidRPr="00927CDE" w14:paraId="6EEB15AD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BBC7" w14:textId="1CBC6050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3905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P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rzedsiębiorstwo państwowe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F77FF" w14:textId="77777777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27CDE" w:rsidRPr="00927CDE" w14:paraId="01421367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5D9" w14:textId="60D87D1B" w:rsidR="00927CDE" w:rsidRPr="00927CDE" w:rsidRDefault="00927CDE" w:rsidP="009C3A8E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3905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J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ednoosobowa spółka Skarbu Państwa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4E42C" w14:textId="77777777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27CDE" w:rsidRPr="00927CDE" w14:paraId="684FA3B9" w14:textId="77777777" w:rsidTr="009C3A8E">
        <w:trPr>
          <w:trHeight w:val="586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F85C" w14:textId="27E6D06C" w:rsidR="00927CDE" w:rsidRPr="00927CDE" w:rsidRDefault="00927CDE" w:rsidP="009C3A8E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3905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>J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ednoosobowa spółka jednostki samorządu terytorialnego w rozumieniu przepisów ustawy z dnia </w:t>
            </w:r>
            <w:r w:rsidR="00D35701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20 grudnia 1996 r. o gospodarce komunalnej (Dz. U. z </w:t>
            </w:r>
            <w:r w:rsidR="009C3A8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>2021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r., poz.</w:t>
            </w:r>
            <w:r w:rsidR="009C3A8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679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>, z późn zm.)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AC621" w14:textId="77777777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27CDE" w:rsidRPr="00927CDE" w14:paraId="75B510EC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D1D6" w14:textId="2D857404" w:rsidR="00927CDE" w:rsidRPr="00927CDE" w:rsidRDefault="00927CDE" w:rsidP="00D35701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3905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</w:t>
            </w:r>
            <w:r w:rsidR="00FC70AC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 rozumieniu przepisów ustawy z dnia 16 lutego 2007 r. o ochronie konkurencji i konsumentów </w:t>
            </w:r>
            <w:r w:rsidR="00181C92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(Dz. U. </w:t>
            </w:r>
            <w:r w:rsidR="00050316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z 202</w:t>
            </w:r>
            <w:r w:rsidR="00443B0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  <w:r w:rsidR="00050316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  <w:r w:rsidR="00050316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poz. </w:t>
            </w:r>
            <w:r w:rsidR="00443B0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1689</w:t>
            </w:r>
            <w:r w:rsidR="00050316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="00443B0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</w:t>
            </w:r>
            <w:r w:rsidR="00050316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późn. zm.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6F295" w14:textId="77777777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27CDE" w:rsidRPr="00927CDE" w14:paraId="48D30062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22EC" w14:textId="169A65A9" w:rsidR="00927CDE" w:rsidRPr="00927CDE" w:rsidRDefault="00927CDE" w:rsidP="00D35701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3905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>J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ednostka sektora finansów publicznych w rozumieniu przepisów ustawy z dnia 27 sierpnia 2009 r. </w:t>
            </w:r>
            <w:r w:rsidR="00D35701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 finansach publicznych (Dz. U. </w:t>
            </w:r>
            <w:r w:rsidR="00E576BF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>z 2023 r.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>,</w:t>
            </w:r>
            <w:r w:rsidR="00E576BF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poz. 1270</w:t>
            </w:r>
            <w:r w:rsidRPr="00927CDE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późn. zm.)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394DF" w14:textId="77777777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27CDE" w:rsidRPr="00927CDE" w14:paraId="303550F2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4971" w14:textId="77777777" w:rsidR="00927CDE" w:rsidRPr="00B93905" w:rsidRDefault="00927CDE" w:rsidP="009C3A8E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93905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Inna - b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eneficjent pomocy nienależący do kategorii określonych </w:t>
            </w:r>
            <w:r w:rsidRPr="00B93905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powyżej</w:t>
            </w:r>
            <w:r w:rsidRPr="00927CDE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– (podać jaka)</w:t>
            </w:r>
            <w:r w:rsidRPr="00B93905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1C2937B" w14:textId="1A6EDDFF" w:rsidR="00927CDE" w:rsidRPr="00D37148" w:rsidRDefault="00D37148" w:rsidP="009C3A8E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37148">
              <w:rPr>
                <w:rFonts w:ascii="Times New Roman" w:eastAsia="Univers-PL," w:hAnsi="Times New Roman" w:cs="Times New Roman"/>
                <w:sz w:val="20"/>
                <w:szCs w:val="20"/>
              </w:rPr>
              <w:t>np. osoba fizyczna prowadząca działalność rolniczą,</w:t>
            </w:r>
            <w:r w:rsidRPr="00D37148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27CDE" w:rsidRPr="00D37148"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0B466" w14:textId="77777777" w:rsidR="00927CDE" w:rsidRPr="00927CDE" w:rsidRDefault="00927CDE" w:rsidP="00927CD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DE4CFD1" w14:textId="77777777" w:rsidR="00927CDE" w:rsidRPr="00B93905" w:rsidRDefault="00927CDE" w:rsidP="00E46CF4">
      <w:pPr>
        <w:rPr>
          <w:rFonts w:ascii="Times New Roman" w:hAnsi="Times New Roman" w:cs="Times New Roman"/>
          <w:b/>
          <w:sz w:val="20"/>
          <w:szCs w:val="20"/>
        </w:rPr>
      </w:pPr>
    </w:p>
    <w:p w14:paraId="09148CD1" w14:textId="77777777" w:rsidR="000E6D54" w:rsidRPr="00B93905" w:rsidRDefault="000E6D54" w:rsidP="00E46CF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32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3"/>
        <w:gridCol w:w="789"/>
      </w:tblGrid>
      <w:tr w:rsidR="000E6D54" w:rsidRPr="000E6D54" w14:paraId="3DC123D0" w14:textId="77777777" w:rsidTr="0000459C">
        <w:trPr>
          <w:trHeight w:val="1278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78C0" w14:textId="60BE89A4" w:rsidR="000E6D54" w:rsidRPr="000E6D54" w:rsidRDefault="000E6D54" w:rsidP="000E6D54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</w:pPr>
            <w:bookmarkStart w:id="0" w:name="_Hlk140730111"/>
            <w:r w:rsidRPr="000E6D54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>Wskazanie kategorii przedsiębiorstwa, przy którego użyciu beneficjent pomocy wykonuje działalność w rozumieniu załącznika I do rozporządzenia Komisji (UE) nr 702/2014 z dnia 25 czerwca 2014</w:t>
            </w:r>
            <w:r w:rsidR="00D35701" w:rsidRPr="00050316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E6D54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r. </w:t>
            </w:r>
            <w:r w:rsidR="00FC70AC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>u</w:t>
            </w:r>
            <w:r w:rsidRPr="000E6D54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>znaj</w:t>
            </w:r>
            <w:r w:rsidR="00FC70AC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>e</w:t>
            </w:r>
            <w:r w:rsidRPr="000E6D54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 niektóre kategorie pomocy w sektorach rolnym i leśnym oraz na obszarach wiejskich za zgodne z rynkiem wewnętrznym w zastosowaniu art. 107 i 108 Traktatu o funkcjonowaniu Unii Europejskiej (Dz. Urz. UE L 193 z 01.07.2014, str</w:t>
            </w:r>
            <w:r w:rsidRPr="00050316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>.</w:t>
            </w:r>
            <w:r w:rsidRPr="000E6D54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 1)</w:t>
            </w:r>
            <w:r w:rsidRPr="00050316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bookmarkEnd w:id="0"/>
            <w:r w:rsidRPr="00050316">
              <w:rPr>
                <w:rFonts w:ascii="Times New Roman" w:eastAsia="SimSun, 宋体" w:hAnsi="Times New Roman" w:cs="Times New Roman"/>
                <w:b/>
                <w:iCs/>
                <w:kern w:val="3"/>
                <w:sz w:val="20"/>
                <w:szCs w:val="20"/>
                <w:vertAlign w:val="superscript"/>
                <w:lang w:eastAsia="zh-CN" w:bidi="hi-IN"/>
              </w:rPr>
              <w:t>1)</w:t>
            </w:r>
          </w:p>
        </w:tc>
      </w:tr>
      <w:tr w:rsidR="000E6D54" w:rsidRPr="000E6D54" w14:paraId="3B949074" w14:textId="77777777" w:rsidTr="000E6D54">
        <w:trPr>
          <w:trHeight w:val="353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649A" w14:textId="77777777" w:rsidR="00D35701" w:rsidRPr="00050316" w:rsidRDefault="000E6D54" w:rsidP="000E6D54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0E6D54">
              <w:rPr>
                <w:rFonts w:ascii="Times New Roman" w:eastAsia="Univers-PL,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Mikroprzedsiębiorstwo  </w:t>
            </w:r>
            <w:r w:rsidRPr="000E6D54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(do 10 zatrudnionych osób, roczny obrót do 2 mln euro, suma aktywów do </w:t>
            </w:r>
          </w:p>
          <w:p w14:paraId="3587A6AC" w14:textId="3B308B00" w:rsidR="000E6D54" w:rsidRPr="000E6D54" w:rsidRDefault="000E6D54" w:rsidP="000E6D54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0E6D54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2 mln euro)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1F298" w14:textId="77777777" w:rsidR="000E6D54" w:rsidRPr="000E6D54" w:rsidRDefault="000E6D54" w:rsidP="000E6D5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D54" w:rsidRPr="000E6D54" w14:paraId="4B8B397E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86CF" w14:textId="77777777" w:rsidR="000E6D54" w:rsidRPr="000E6D54" w:rsidRDefault="000E6D54" w:rsidP="000E6D54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0E6D54">
              <w:rPr>
                <w:rFonts w:ascii="Times New Roman" w:eastAsia="Univers-PL,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małe przedsiębiorstwo </w:t>
            </w:r>
            <w:r w:rsidRPr="000E6D54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(do 50 zatrudnionych osób, roczny obrót do 10 mln euro, suma bilansowa (aktywów) do 10 mln euro)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E96C7" w14:textId="77777777" w:rsidR="000E6D54" w:rsidRPr="000E6D54" w:rsidRDefault="000E6D54" w:rsidP="000E6D5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D54" w:rsidRPr="000E6D54" w14:paraId="7EF1D7D4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183" w14:textId="77777777" w:rsidR="000E6D54" w:rsidRPr="000E6D54" w:rsidRDefault="000E6D54" w:rsidP="000E6D54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0E6D54">
              <w:rPr>
                <w:rFonts w:ascii="Times New Roman" w:eastAsia="Univers-PL,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średnie przedsiębiorstwo </w:t>
            </w:r>
            <w:r w:rsidRPr="000E6D54">
              <w:rPr>
                <w:rFonts w:ascii="Times New Roman" w:eastAsia="SimSun, 宋体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(do 250 zatrudnionych osób, roczny obrót do 50 mln euro, suma bilansowa (aktywów) do 43 mln euro)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48728" w14:textId="77777777" w:rsidR="000E6D54" w:rsidRPr="000E6D54" w:rsidRDefault="000E6D54" w:rsidP="000E6D5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D54" w:rsidRPr="000E6D54" w14:paraId="29EDA53B" w14:textId="77777777" w:rsidTr="0000459C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D91A" w14:textId="46EB409F" w:rsidR="000E6D54" w:rsidRPr="000E6D54" w:rsidRDefault="000E6D54" w:rsidP="000E6D54">
            <w:pPr>
              <w:widowControl w:val="0"/>
              <w:suppressAutoHyphens/>
              <w:autoSpaceDE w:val="0"/>
              <w:autoSpaceDN w:val="0"/>
              <w:snapToGrid w:val="0"/>
              <w:spacing w:before="120" w:after="120" w:line="240" w:lineRule="auto"/>
              <w:textAlignment w:val="baseline"/>
              <w:rPr>
                <w:rFonts w:ascii="Times New Roman" w:eastAsia="Univers-PL,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0E6D54">
              <w:rPr>
                <w:rFonts w:ascii="Times New Roman" w:eastAsia="Univers-PL,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przedsiębiorstwo </w:t>
            </w:r>
            <w:r w:rsidR="009C3A8E" w:rsidRPr="00050316">
              <w:rPr>
                <w:rFonts w:ascii="Times New Roman" w:eastAsia="Univers-PL,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nienależące do żadnej z powyższych kategorii</w:t>
            </w:r>
            <w:r w:rsidRPr="000E6D54">
              <w:rPr>
                <w:rFonts w:ascii="Times New Roman" w:eastAsia="Univers-PL,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(duże przedsiębiorstwo)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2824D" w14:textId="77777777" w:rsidR="000E6D54" w:rsidRPr="000E6D54" w:rsidRDefault="000E6D54" w:rsidP="000E6D5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Univers-PL,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637CD82" w14:textId="77777777" w:rsidR="000E6D54" w:rsidRPr="00B93905" w:rsidRDefault="000E6D54" w:rsidP="000E6D5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C41357" w14:textId="5022CB4E" w:rsidR="000E6D54" w:rsidRPr="00B93905" w:rsidRDefault="000E6D54" w:rsidP="000E6D54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B93905">
        <w:rPr>
          <w:rFonts w:ascii="Times New Roman" w:hAnsi="Times New Roman" w:cs="Times New Roman"/>
          <w:sz w:val="20"/>
          <w:szCs w:val="20"/>
        </w:rPr>
        <w:lastRenderedPageBreak/>
        <w:t xml:space="preserve">Klasa PKD – należy podać klasę działalności (4 pierwsze znaki), w związku z którą beneficjent otrzymał pomoc, określoną zgodnie z rozporządzeniem Rady Ministrów z dn. 24 grudnia 2007r. w sprawie Polskiej Klasyfikacji Działalności (PKD) (Dz.U. poz. 1885, z 2009 r. poz. 489, z 2017r. poz. 2440) </w:t>
      </w:r>
      <w:r w:rsidRPr="00B93905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</w:tblGrid>
      <w:tr w:rsidR="00444C9F" w:rsidRPr="00B93905" w14:paraId="2380C078" w14:textId="77777777" w:rsidTr="00BC6378">
        <w:trPr>
          <w:trHeight w:val="399"/>
        </w:trPr>
        <w:tc>
          <w:tcPr>
            <w:tcW w:w="748" w:type="dxa"/>
          </w:tcPr>
          <w:p w14:paraId="17F28C7E" w14:textId="77777777" w:rsidR="00444C9F" w:rsidRPr="00B93905" w:rsidRDefault="00444C9F" w:rsidP="000E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71BF3A0C" w14:textId="77777777" w:rsidR="00444C9F" w:rsidRPr="00B93905" w:rsidRDefault="00444C9F" w:rsidP="000E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4F047C90" w14:textId="32FB6785" w:rsidR="00444C9F" w:rsidRPr="00B93905" w:rsidRDefault="00444C9F" w:rsidP="000E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7A2B8264" w14:textId="77777777" w:rsidR="00444C9F" w:rsidRPr="00B93905" w:rsidRDefault="00444C9F" w:rsidP="000E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29771F" w14:textId="77777777" w:rsidR="000E6D54" w:rsidRPr="00B93905" w:rsidRDefault="000E6D54" w:rsidP="000E6D54">
      <w:pPr>
        <w:rPr>
          <w:rFonts w:ascii="Times New Roman" w:hAnsi="Times New Roman" w:cs="Times New Roman"/>
          <w:sz w:val="20"/>
          <w:szCs w:val="20"/>
        </w:rPr>
      </w:pPr>
    </w:p>
    <w:p w14:paraId="6CE7B21E" w14:textId="499F8829" w:rsidR="000510BB" w:rsidRPr="00B93905" w:rsidRDefault="00E46CF4" w:rsidP="00E46CF4">
      <w:pPr>
        <w:rPr>
          <w:rFonts w:ascii="Times New Roman" w:hAnsi="Times New Roman" w:cs="Times New Roman"/>
          <w:sz w:val="20"/>
          <w:szCs w:val="20"/>
        </w:rPr>
      </w:pPr>
      <w:r w:rsidRPr="00B93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293B680D" w14:textId="77777777" w:rsidR="00725D9A" w:rsidRPr="00B93905" w:rsidRDefault="00E46CF4" w:rsidP="00725D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39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……………</w:t>
      </w:r>
      <w:r w:rsidR="00425940" w:rsidRPr="00B93905">
        <w:rPr>
          <w:rFonts w:ascii="Times New Roman" w:hAnsi="Times New Roman" w:cs="Times New Roman"/>
          <w:sz w:val="20"/>
          <w:szCs w:val="20"/>
        </w:rPr>
        <w:t>………………..</w:t>
      </w:r>
      <w:r w:rsidRPr="00B93905">
        <w:rPr>
          <w:rFonts w:ascii="Times New Roman" w:hAnsi="Times New Roman" w:cs="Times New Roman"/>
          <w:sz w:val="20"/>
          <w:szCs w:val="20"/>
        </w:rPr>
        <w:t>………………</w:t>
      </w:r>
      <w:r w:rsidR="00725D9A" w:rsidRPr="00B93905">
        <w:rPr>
          <w:rFonts w:ascii="Times New Roman" w:hAnsi="Times New Roman" w:cs="Times New Roman"/>
          <w:sz w:val="20"/>
          <w:szCs w:val="20"/>
        </w:rPr>
        <w:t>……………………</w:t>
      </w:r>
      <w:r w:rsidRPr="00B93905">
        <w:rPr>
          <w:rFonts w:ascii="Times New Roman" w:hAnsi="Times New Roman" w:cs="Times New Roman"/>
          <w:sz w:val="20"/>
          <w:szCs w:val="20"/>
        </w:rPr>
        <w:t>……</w:t>
      </w:r>
    </w:p>
    <w:p w14:paraId="1CE6AC6F" w14:textId="7B448754" w:rsidR="001A7B82" w:rsidRPr="00B93905" w:rsidRDefault="00725D9A" w:rsidP="00F02E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3905">
        <w:rPr>
          <w:rFonts w:ascii="Times New Roman" w:hAnsi="Times New Roman" w:cs="Times New Roman"/>
          <w:sz w:val="20"/>
          <w:szCs w:val="20"/>
        </w:rPr>
        <w:t xml:space="preserve">  </w:t>
      </w:r>
      <w:r w:rsidRPr="00B93905">
        <w:rPr>
          <w:rFonts w:ascii="Times New Roman" w:hAnsi="Times New Roman" w:cs="Times New Roman"/>
          <w:sz w:val="20"/>
          <w:szCs w:val="20"/>
        </w:rPr>
        <w:tab/>
      </w:r>
      <w:r w:rsidRPr="00B93905">
        <w:rPr>
          <w:rFonts w:ascii="Times New Roman" w:hAnsi="Times New Roman" w:cs="Times New Roman"/>
          <w:sz w:val="20"/>
          <w:szCs w:val="20"/>
        </w:rPr>
        <w:tab/>
      </w:r>
      <w:r w:rsidRPr="00B93905">
        <w:rPr>
          <w:rFonts w:ascii="Times New Roman" w:hAnsi="Times New Roman" w:cs="Times New Roman"/>
          <w:sz w:val="20"/>
          <w:szCs w:val="20"/>
        </w:rPr>
        <w:tab/>
      </w:r>
      <w:r w:rsidRPr="00B93905">
        <w:rPr>
          <w:rFonts w:ascii="Times New Roman" w:hAnsi="Times New Roman" w:cs="Times New Roman"/>
          <w:sz w:val="20"/>
          <w:szCs w:val="20"/>
        </w:rPr>
        <w:tab/>
      </w:r>
      <w:r w:rsidR="00E46CF4" w:rsidRPr="00B93905">
        <w:rPr>
          <w:rFonts w:ascii="Times New Roman" w:hAnsi="Times New Roman" w:cs="Times New Roman"/>
          <w:sz w:val="20"/>
          <w:szCs w:val="20"/>
        </w:rPr>
        <w:t>(</w:t>
      </w:r>
      <w:r w:rsidR="00606955" w:rsidRPr="00B93905">
        <w:rPr>
          <w:rFonts w:ascii="Times New Roman" w:hAnsi="Times New Roman" w:cs="Times New Roman"/>
          <w:sz w:val="20"/>
          <w:szCs w:val="20"/>
        </w:rPr>
        <w:t xml:space="preserve">data i </w:t>
      </w:r>
      <w:r w:rsidR="00E46CF4" w:rsidRPr="00B93905">
        <w:rPr>
          <w:rFonts w:ascii="Times New Roman" w:hAnsi="Times New Roman" w:cs="Times New Roman"/>
          <w:sz w:val="20"/>
          <w:szCs w:val="20"/>
        </w:rPr>
        <w:t>czytelny podpis)</w:t>
      </w:r>
    </w:p>
    <w:p w14:paraId="6A182DD6" w14:textId="77777777" w:rsidR="000510BB" w:rsidRPr="00B93905" w:rsidRDefault="000510BB" w:rsidP="005E434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76541B" w14:textId="77777777" w:rsidR="00927CDE" w:rsidRPr="00B93905" w:rsidRDefault="00927CDE" w:rsidP="00927C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EA19EA" w14:textId="0C99BA34" w:rsidR="00E840F3" w:rsidRPr="00B93905" w:rsidRDefault="00E840F3" w:rsidP="00E840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93905">
        <w:rPr>
          <w:rFonts w:ascii="Times New Roman" w:hAnsi="Times New Roman" w:cs="Times New Roman"/>
          <w:b/>
          <w:sz w:val="20"/>
          <w:szCs w:val="20"/>
        </w:rPr>
        <w:t xml:space="preserve">Klauzula </w:t>
      </w:r>
      <w:r w:rsidRPr="00B93905">
        <w:rPr>
          <w:rFonts w:ascii="Times New Roman" w:hAnsi="Times New Roman" w:cs="Times New Roman"/>
          <w:b/>
          <w:sz w:val="16"/>
          <w:szCs w:val="16"/>
        </w:rPr>
        <w:t xml:space="preserve">informacyjna RODO </w:t>
      </w:r>
    </w:p>
    <w:p w14:paraId="73F0D79C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798C5EF3" w14:textId="0CDE929C" w:rsidR="00E840F3" w:rsidRPr="00B93905" w:rsidRDefault="00E840F3" w:rsidP="00E840F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B93905">
        <w:rPr>
          <w:rFonts w:ascii="Times New Roman" w:hAnsi="Times New Roman" w:cs="Times New Roman"/>
          <w:b/>
          <w:sz w:val="16"/>
          <w:szCs w:val="16"/>
        </w:rPr>
        <w:t>Wójt Gminy Sobienie Jeziory  reprezentujący Gminę Sobienie Jeziory, z siedzibą: ul. Garwolińska 16 08-443 Sobienie-Jeziory.</w:t>
      </w:r>
    </w:p>
    <w:p w14:paraId="1923840B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 xml:space="preserve">Informujemy że na mocy art. 37 ust. 1 lit. a) RODO Administrator wyznaczył Inspektora Ochrony Danych (IOD) – Pana Krzysztofa Mikulskiego, który w jego imieniu nadzoruje sferę przetwarzania danych osobowych. Z IOD można kontaktować się pod adresem mail: </w:t>
      </w:r>
      <w:hyperlink r:id="rId6" w:history="1">
        <w:r w:rsidRPr="00B93905">
          <w:rPr>
            <w:rStyle w:val="Hipercze"/>
            <w:rFonts w:ascii="Times New Roman" w:hAnsi="Times New Roman" w:cs="Times New Roman"/>
            <w:sz w:val="16"/>
            <w:szCs w:val="16"/>
          </w:rPr>
          <w:t>iod-km@tbdsiedlce.pl</w:t>
        </w:r>
      </w:hyperlink>
      <w:r w:rsidRPr="00B93905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28D65E7" w14:textId="7C2B144A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Pani/Pana dane osobowe będą przetwarzane w celu prowadzenia spraw związanych z</w:t>
      </w:r>
      <w:r w:rsidR="00D35701">
        <w:rPr>
          <w:rFonts w:ascii="Times New Roman" w:hAnsi="Times New Roman" w:cs="Times New Roman"/>
          <w:sz w:val="16"/>
          <w:szCs w:val="16"/>
        </w:rPr>
        <w:t xml:space="preserve">e </w:t>
      </w:r>
      <w:r w:rsidRPr="00B93905">
        <w:rPr>
          <w:rFonts w:ascii="Times New Roman" w:hAnsi="Times New Roman" w:cs="Times New Roman"/>
          <w:sz w:val="16"/>
          <w:szCs w:val="16"/>
        </w:rPr>
        <w:t xml:space="preserve"> zwrotem podatku akcyzowego</w:t>
      </w:r>
      <w:r w:rsidR="00D35701">
        <w:rPr>
          <w:rFonts w:ascii="Times New Roman" w:hAnsi="Times New Roman" w:cs="Times New Roman"/>
          <w:sz w:val="16"/>
          <w:szCs w:val="16"/>
        </w:rPr>
        <w:t>.</w:t>
      </w:r>
      <w:r w:rsidRPr="00B9390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8B0279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 xml:space="preserve">Administrator gromadzi Państwa dane w celu realizacji zadań wynikających z przepisów prawa, a w szczególności: </w:t>
      </w:r>
    </w:p>
    <w:p w14:paraId="006F6DC4" w14:textId="77777777" w:rsidR="00E840F3" w:rsidRPr="00B93905" w:rsidRDefault="00E840F3" w:rsidP="00E840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Ustawy z dnia 30 kwietnia 2004 r. o postepowaniu w sprawach dotyczących pomocy publicznej,</w:t>
      </w:r>
    </w:p>
    <w:p w14:paraId="4DD2A409" w14:textId="77777777" w:rsidR="00E840F3" w:rsidRDefault="00E840F3" w:rsidP="00E840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Ustawy z dnia 10 marca 2006 r. o zwrocie podatku akcyzowego zawartego w cenie oleju napędowego wykorzystywanego do produkcji rolnej.</w:t>
      </w:r>
    </w:p>
    <w:p w14:paraId="2DB966CD" w14:textId="13F7AAAD" w:rsidR="00D35701" w:rsidRPr="00D35701" w:rsidRDefault="00D35701" w:rsidP="00E840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D35701">
        <w:rPr>
          <w:rFonts w:ascii="Times New Roman" w:hAnsi="Times New Roman" w:cs="Times New Roman"/>
          <w:sz w:val="16"/>
          <w:szCs w:val="16"/>
        </w:rPr>
        <w:t>Ustawa z dnia 14 czerwca 1960 r. - Kodeks postępowania administracyjnego</w:t>
      </w:r>
    </w:p>
    <w:p w14:paraId="24EBD114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</w:t>
      </w:r>
    </w:p>
    <w:p w14:paraId="05C0A91C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 xml:space="preserve">Administrator Danych przetwarza Państwa dane osobowe w ściśle określonym, minimalnym zakresie; tj. imię, nazwisko, imiona rodziców, PESEL, NIP, adres zamieszkania, nr nieruchomości, powierzchnia działki, właściciel nieruchomości, stan rodzinny, sytuacja finansowa (ulgi w spłacie), nr rachunku bankowego, nr telefonu, nr księgi wieczystej, nr aktu notarialnego; niezbędnym do osiągnięcia celu, o którym mowa powyżej. </w:t>
      </w:r>
    </w:p>
    <w:p w14:paraId="4B245D87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(m.in. urzędy celno- skarbowe, KRUS, ZUS, komornicy) lub podmioty świadczące usługi Administratorowi na podstawie odrębnych umów ( w tym Infosystem sp. z.o.o. Palisadowa 20, 01-940 Warszawa)</w:t>
      </w:r>
    </w:p>
    <w:p w14:paraId="4D24F363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Dane osobowe przetwarzane przez Administratora przechowywane będą przez okres niezbędny do realizacji celu dla jakiego zostały zebrane (rejestr wymiarowy, ulgi, umorzenia, rozłożenia, odroczenia  - 10 lat, pozostałe -  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1D99F3A9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 xml:space="preserve">Przysługuje Pani/Panu, </w:t>
      </w:r>
      <w:r w:rsidRPr="00B93905">
        <w:rPr>
          <w:rFonts w:ascii="Times New Roman" w:hAnsi="Times New Roman" w:cs="Times New Roman"/>
          <w:b/>
          <w:sz w:val="16"/>
          <w:szCs w:val="16"/>
        </w:rPr>
        <w:t>z wyjątkami zastrzeżonymi przepisami prawa</w:t>
      </w:r>
      <w:r w:rsidRPr="00B93905">
        <w:rPr>
          <w:rFonts w:ascii="Times New Roman" w:hAnsi="Times New Roman" w:cs="Times New Roman"/>
          <w:sz w:val="16"/>
          <w:szCs w:val="16"/>
        </w:rPr>
        <w:t>, możliwość:</w:t>
      </w:r>
    </w:p>
    <w:p w14:paraId="362553F1" w14:textId="77777777" w:rsidR="00E840F3" w:rsidRPr="00B93905" w:rsidRDefault="00E840F3" w:rsidP="00D35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dostępu do danych osobowych jej/jego dotyczących oraz otrzymania ich kopii,</w:t>
      </w:r>
    </w:p>
    <w:p w14:paraId="51120B35" w14:textId="77777777" w:rsidR="00E840F3" w:rsidRPr="00B93905" w:rsidRDefault="00E840F3" w:rsidP="00D35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żądania ich sprostowania,</w:t>
      </w:r>
    </w:p>
    <w:p w14:paraId="3C44D51C" w14:textId="77777777" w:rsidR="00E840F3" w:rsidRPr="00B93905" w:rsidRDefault="00E840F3" w:rsidP="00D35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usunięcia lub ograniczenia przetwarzania,</w:t>
      </w:r>
    </w:p>
    <w:p w14:paraId="37B05961" w14:textId="77777777" w:rsidR="00E840F3" w:rsidRPr="00B93905" w:rsidRDefault="00E840F3" w:rsidP="00D35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14:paraId="0361BFA6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 xml:space="preserve">Z powyższych uprawnień można skorzystać w siedzibie Administratora, kierując korespondencję na adres Administratora lub drogą elektroniczną pisząc na adres: </w:t>
      </w:r>
      <w:hyperlink r:id="rId7" w:history="1">
        <w:r w:rsidRPr="00B93905">
          <w:rPr>
            <w:rStyle w:val="Hipercze"/>
            <w:rFonts w:ascii="Times New Roman" w:hAnsi="Times New Roman" w:cs="Times New Roman"/>
            <w:sz w:val="16"/>
            <w:szCs w:val="16"/>
          </w:rPr>
          <w:t>iod-km@tbdsiedlce.pl</w:t>
        </w:r>
      </w:hyperlink>
      <w:r w:rsidRPr="00B93905">
        <w:rPr>
          <w:rFonts w:ascii="Times New Roman" w:hAnsi="Times New Roman" w:cs="Times New Roman"/>
          <w:sz w:val="16"/>
          <w:szCs w:val="16"/>
        </w:rPr>
        <w:t>.</w:t>
      </w:r>
    </w:p>
    <w:p w14:paraId="5F289F88" w14:textId="46C8F920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 xml:space="preserve">Przysługuje Państwu prawo wniesienia skargi do organu nadzorczego na niezgodne z RODO przetwarzanie Państwa danych osobowych. Organem właściwym dla ww. skargi jest: </w:t>
      </w:r>
      <w:r w:rsidRPr="00B93905">
        <w:rPr>
          <w:rFonts w:ascii="Times New Roman" w:hAnsi="Times New Roman" w:cs="Times New Roman"/>
          <w:b/>
          <w:sz w:val="16"/>
          <w:szCs w:val="16"/>
        </w:rPr>
        <w:t>Prezes Urzędu Ochrony Danych Osobowych, ul. Stawki 2, 00-193 Warszawa</w:t>
      </w:r>
    </w:p>
    <w:p w14:paraId="347D1879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Przetwarzanie danych osobowych nie podlega zautomatyzowanemu podejmowaniu decyzji oraz profilowaniu.</w:t>
      </w:r>
    </w:p>
    <w:p w14:paraId="3E209B4C" w14:textId="77777777" w:rsidR="00E840F3" w:rsidRPr="00B93905" w:rsidRDefault="00E840F3" w:rsidP="00E840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B93905">
        <w:rPr>
          <w:rFonts w:ascii="Times New Roman" w:hAnsi="Times New Roman" w:cs="Times New Roman"/>
          <w:sz w:val="16"/>
          <w:szCs w:val="16"/>
        </w:rPr>
        <w:t>Dane nie będą przekazywane do państw trzecich ani organizacji międzynarodowych.</w:t>
      </w:r>
    </w:p>
    <w:p w14:paraId="7CFF98A5" w14:textId="77777777" w:rsidR="00E840F3" w:rsidRPr="00B93905" w:rsidRDefault="00E840F3" w:rsidP="00927C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F8DA47" w14:textId="77777777" w:rsidR="00927CDE" w:rsidRPr="00B93905" w:rsidRDefault="00927CDE" w:rsidP="00927C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6FED53" w14:textId="09C49E1A" w:rsidR="00B93905" w:rsidRDefault="00B93905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0707EC" w14:textId="77777777" w:rsidR="00B93905" w:rsidRDefault="00B93905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73A32C" w14:textId="77777777" w:rsidR="00B93905" w:rsidRDefault="00B93905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69E80EC" w14:textId="77777777" w:rsidR="00B93905" w:rsidRDefault="00B93905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5C9A668" w14:textId="7A14AF85" w:rsidR="00927CDE" w:rsidRPr="00B93905" w:rsidRDefault="00E840F3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614C3561" w14:textId="6ADAC522" w:rsidR="00927CDE" w:rsidRPr="00B93905" w:rsidRDefault="00927CDE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93905">
        <w:rPr>
          <w:rFonts w:ascii="Times New Roman" w:hAnsi="Times New Roman" w:cs="Times New Roman"/>
          <w:sz w:val="18"/>
          <w:szCs w:val="18"/>
        </w:rPr>
        <w:t xml:space="preserve"> Zaznacza się właściwą pozycję znakiem X</w:t>
      </w:r>
    </w:p>
    <w:p w14:paraId="3829DF3F" w14:textId="284B0DC7" w:rsidR="00927CDE" w:rsidRPr="00B93905" w:rsidRDefault="00927CDE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B93905">
        <w:rPr>
          <w:rFonts w:ascii="Times New Roman" w:hAnsi="Times New Roman" w:cs="Times New Roman"/>
          <w:sz w:val="18"/>
          <w:szCs w:val="18"/>
        </w:rPr>
        <w:t xml:space="preserve"> Podaje się klasę działalności, w związku z którą beneficjent otrzymał pomoc – 4 pierwsze znaki. jeżeli brak jest możliwości ustalenia jednej</w:t>
      </w:r>
      <w:r w:rsidR="000E6D54" w:rsidRPr="00B93905">
        <w:rPr>
          <w:rFonts w:ascii="Times New Roman" w:hAnsi="Times New Roman" w:cs="Times New Roman"/>
          <w:sz w:val="18"/>
          <w:szCs w:val="18"/>
        </w:rPr>
        <w:t xml:space="preserve"> </w:t>
      </w:r>
      <w:r w:rsidRPr="00B93905">
        <w:rPr>
          <w:rFonts w:ascii="Times New Roman" w:hAnsi="Times New Roman" w:cs="Times New Roman"/>
          <w:sz w:val="18"/>
          <w:szCs w:val="18"/>
        </w:rPr>
        <w:t>takiej działalności podaje się klasę PKD tej działalności, która generuje największy przychód, np.</w:t>
      </w:r>
    </w:p>
    <w:p w14:paraId="396657C4" w14:textId="77777777" w:rsidR="00927CDE" w:rsidRDefault="00927CDE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</w:rPr>
        <w:t>01.11 – Uprawa zbóż, roślin strączkowych i roślin oleistych na nasiona, z wyłączeniem ryżu;</w:t>
      </w:r>
    </w:p>
    <w:p w14:paraId="58CD61DF" w14:textId="021E07B5" w:rsidR="00D35701" w:rsidRPr="00B93905" w:rsidRDefault="00D35701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</w:rPr>
        <w:t>01.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B93905">
        <w:rPr>
          <w:rFonts w:ascii="Times New Roman" w:hAnsi="Times New Roman" w:cs="Times New Roman"/>
          <w:sz w:val="18"/>
          <w:szCs w:val="18"/>
        </w:rPr>
        <w:t xml:space="preserve"> – Uprawa </w:t>
      </w:r>
      <w:r w:rsidR="00050316">
        <w:rPr>
          <w:rFonts w:ascii="Times New Roman" w:hAnsi="Times New Roman" w:cs="Times New Roman"/>
          <w:sz w:val="18"/>
          <w:szCs w:val="18"/>
        </w:rPr>
        <w:t>warzyw, włączając melony oraz uprawa roślin korzeniowych i roślin bulwiastych</w:t>
      </w:r>
      <w:r w:rsidRPr="00B93905">
        <w:rPr>
          <w:rFonts w:ascii="Times New Roman" w:hAnsi="Times New Roman" w:cs="Times New Roman"/>
          <w:sz w:val="18"/>
          <w:szCs w:val="18"/>
        </w:rPr>
        <w:t>;</w:t>
      </w:r>
    </w:p>
    <w:p w14:paraId="5203FF9B" w14:textId="25304DCD" w:rsidR="00E840F3" w:rsidRPr="00B93905" w:rsidRDefault="00E840F3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</w:rPr>
        <w:t>01.24 – Uprawa drzew i krzewów owocowych ziarnkowych i pestkowych;</w:t>
      </w:r>
    </w:p>
    <w:p w14:paraId="2641D8EA" w14:textId="77777777" w:rsidR="00927CDE" w:rsidRPr="00B93905" w:rsidRDefault="00927CDE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</w:rPr>
        <w:t>01.41 – Chów i hodowla bydła mlecznego;</w:t>
      </w:r>
    </w:p>
    <w:p w14:paraId="20844C08" w14:textId="0A409C11" w:rsidR="000510BB" w:rsidRPr="00B93905" w:rsidRDefault="00927CDE" w:rsidP="00927C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3905">
        <w:rPr>
          <w:rFonts w:ascii="Times New Roman" w:hAnsi="Times New Roman" w:cs="Times New Roman"/>
          <w:sz w:val="18"/>
          <w:szCs w:val="18"/>
        </w:rPr>
        <w:t>01.50 – Uprawy rolne połączone z chowem i hodowlą zwierząt (działalność mieszana)</w:t>
      </w:r>
    </w:p>
    <w:sectPr w:rsidR="000510BB" w:rsidRPr="00B93905" w:rsidSect="000E6D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290C30"/>
    <w:multiLevelType w:val="hybridMultilevel"/>
    <w:tmpl w:val="7F8CC6B6"/>
    <w:lvl w:ilvl="0" w:tplc="85080C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010"/>
    <w:multiLevelType w:val="hybridMultilevel"/>
    <w:tmpl w:val="B5B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3CC"/>
    <w:multiLevelType w:val="hybridMultilevel"/>
    <w:tmpl w:val="41E8BAAA"/>
    <w:lvl w:ilvl="0" w:tplc="85080C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4167"/>
    <w:multiLevelType w:val="hybridMultilevel"/>
    <w:tmpl w:val="B7280FEC"/>
    <w:lvl w:ilvl="0" w:tplc="85080C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D5C98"/>
    <w:multiLevelType w:val="hybridMultilevel"/>
    <w:tmpl w:val="6712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686D"/>
    <w:multiLevelType w:val="hybridMultilevel"/>
    <w:tmpl w:val="C71AD3C8"/>
    <w:lvl w:ilvl="0" w:tplc="0CB27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835665">
    <w:abstractNumId w:val="2"/>
  </w:num>
  <w:num w:numId="2" w16cid:durableId="202790702">
    <w:abstractNumId w:val="6"/>
  </w:num>
  <w:num w:numId="3" w16cid:durableId="540820661">
    <w:abstractNumId w:val="7"/>
  </w:num>
  <w:num w:numId="4" w16cid:durableId="1447119144">
    <w:abstractNumId w:val="3"/>
  </w:num>
  <w:num w:numId="5" w16cid:durableId="1660771370">
    <w:abstractNumId w:val="1"/>
  </w:num>
  <w:num w:numId="6" w16cid:durableId="2006977541">
    <w:abstractNumId w:val="5"/>
  </w:num>
  <w:num w:numId="7" w16cid:durableId="1030296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1052709">
    <w:abstractNumId w:val="8"/>
  </w:num>
  <w:num w:numId="9" w16cid:durableId="42808235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4"/>
    <w:rsid w:val="00050316"/>
    <w:rsid w:val="000510BB"/>
    <w:rsid w:val="000E6D54"/>
    <w:rsid w:val="00123C6F"/>
    <w:rsid w:val="00181C92"/>
    <w:rsid w:val="001A7B82"/>
    <w:rsid w:val="0021583A"/>
    <w:rsid w:val="002956FD"/>
    <w:rsid w:val="00425940"/>
    <w:rsid w:val="00443B0E"/>
    <w:rsid w:val="00444C9F"/>
    <w:rsid w:val="00460D69"/>
    <w:rsid w:val="004D16FA"/>
    <w:rsid w:val="00575114"/>
    <w:rsid w:val="005B4B58"/>
    <w:rsid w:val="005E34A6"/>
    <w:rsid w:val="005E434A"/>
    <w:rsid w:val="00606955"/>
    <w:rsid w:val="006D7380"/>
    <w:rsid w:val="00725D9A"/>
    <w:rsid w:val="0081622D"/>
    <w:rsid w:val="00844279"/>
    <w:rsid w:val="00927CDE"/>
    <w:rsid w:val="009C3A8E"/>
    <w:rsid w:val="00A32F06"/>
    <w:rsid w:val="00B24D47"/>
    <w:rsid w:val="00B93905"/>
    <w:rsid w:val="00C4649B"/>
    <w:rsid w:val="00D35701"/>
    <w:rsid w:val="00D37148"/>
    <w:rsid w:val="00E46CF4"/>
    <w:rsid w:val="00E576BF"/>
    <w:rsid w:val="00E840F3"/>
    <w:rsid w:val="00F02E43"/>
    <w:rsid w:val="00F47979"/>
    <w:rsid w:val="00F608D1"/>
    <w:rsid w:val="00F75E09"/>
    <w:rsid w:val="00F93B3A"/>
    <w:rsid w:val="00FC70AC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14D"/>
  <w15:chartTrackingRefBased/>
  <w15:docId w15:val="{779CDE79-97B2-403C-A979-D70DCB2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4A6"/>
    <w:pPr>
      <w:ind w:left="720"/>
      <w:contextualSpacing/>
    </w:pPr>
  </w:style>
  <w:style w:type="paragraph" w:customStyle="1" w:styleId="Default">
    <w:name w:val="Default"/>
    <w:rsid w:val="006D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0B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0BB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km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km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EE13-31FE-4562-B201-D3F75E7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Owcarz</dc:creator>
  <cp:keywords/>
  <dc:description/>
  <cp:lastModifiedBy>Bambejca Karolina</cp:lastModifiedBy>
  <cp:revision>10</cp:revision>
  <cp:lastPrinted>2023-08-17T10:30:00Z</cp:lastPrinted>
  <dcterms:created xsi:type="dcterms:W3CDTF">2023-07-19T11:38:00Z</dcterms:created>
  <dcterms:modified xsi:type="dcterms:W3CDTF">2024-01-23T08:18:00Z</dcterms:modified>
</cp:coreProperties>
</file>